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4A1" w:rsidRPr="009C34A1" w:rsidRDefault="009C34A1" w:rsidP="009C34A1">
      <w:pPr>
        <w:pStyle w:val="2"/>
        <w:rPr>
          <w:b/>
          <w:sz w:val="28"/>
          <w:szCs w:val="28"/>
        </w:rPr>
      </w:pPr>
      <w:r w:rsidRPr="009C34A1">
        <w:rPr>
          <w:b/>
          <w:sz w:val="28"/>
          <w:szCs w:val="28"/>
        </w:rPr>
        <w:t>РОССИЙСКАЯ ФЕДЕРАЦИЯ</w:t>
      </w:r>
    </w:p>
    <w:p w:rsidR="009C34A1" w:rsidRPr="009C34A1" w:rsidRDefault="009C34A1" w:rsidP="009C34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34A1">
        <w:rPr>
          <w:rFonts w:ascii="Times New Roman" w:hAnsi="Times New Roman" w:cs="Times New Roman"/>
          <w:b/>
          <w:sz w:val="28"/>
          <w:szCs w:val="28"/>
        </w:rPr>
        <w:t>КРАСНОРОГСКАЯ СЕЛЬСКАЯ АДМИНИСТРАЦИЯ</w:t>
      </w:r>
      <w:r w:rsidR="006A7C09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Pr="009C34A1">
        <w:rPr>
          <w:rFonts w:ascii="Times New Roman" w:hAnsi="Times New Roman" w:cs="Times New Roman"/>
          <w:b/>
          <w:sz w:val="28"/>
          <w:szCs w:val="28"/>
        </w:rPr>
        <w:t>ПОЧЕПСКОГО РАЙОНА   БРЯНСКОЙ ОБЛАСТИ</w:t>
      </w:r>
    </w:p>
    <w:p w:rsidR="009C34A1" w:rsidRPr="009C34A1" w:rsidRDefault="009C34A1" w:rsidP="009C34A1">
      <w:pPr>
        <w:pStyle w:val="4"/>
        <w:rPr>
          <w:sz w:val="28"/>
          <w:szCs w:val="28"/>
        </w:rPr>
      </w:pPr>
      <w:proofErr w:type="gramStart"/>
      <w:r w:rsidRPr="009C34A1">
        <w:rPr>
          <w:sz w:val="28"/>
          <w:szCs w:val="28"/>
        </w:rPr>
        <w:t>П</w:t>
      </w:r>
      <w:proofErr w:type="gramEnd"/>
      <w:r w:rsidRPr="009C34A1">
        <w:rPr>
          <w:sz w:val="28"/>
          <w:szCs w:val="28"/>
        </w:rPr>
        <w:t xml:space="preserve"> О С Т А Н О В Л Е Н И Е</w:t>
      </w:r>
    </w:p>
    <w:p w:rsidR="009C34A1" w:rsidRPr="009C34A1" w:rsidRDefault="009C34A1" w:rsidP="009C34A1">
      <w:pPr>
        <w:tabs>
          <w:tab w:val="left" w:pos="3675"/>
        </w:tabs>
        <w:rPr>
          <w:rFonts w:ascii="Times New Roman" w:hAnsi="Times New Roman" w:cs="Times New Roman"/>
          <w:sz w:val="28"/>
          <w:szCs w:val="28"/>
        </w:rPr>
      </w:pPr>
    </w:p>
    <w:p w:rsidR="009C34A1" w:rsidRPr="009C34A1" w:rsidRDefault="00E66149" w:rsidP="009C34A1">
      <w:pPr>
        <w:tabs>
          <w:tab w:val="left" w:pos="367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34A1" w:rsidRPr="009C34A1">
        <w:rPr>
          <w:rFonts w:ascii="Times New Roman" w:hAnsi="Times New Roman" w:cs="Times New Roman"/>
          <w:sz w:val="28"/>
          <w:szCs w:val="28"/>
        </w:rPr>
        <w:t xml:space="preserve"> </w:t>
      </w:r>
      <w:r w:rsidR="00FD11E9">
        <w:rPr>
          <w:rFonts w:ascii="Times New Roman" w:hAnsi="Times New Roman" w:cs="Times New Roman"/>
          <w:sz w:val="28"/>
          <w:szCs w:val="28"/>
        </w:rPr>
        <w:t>27 февраля  2019</w:t>
      </w:r>
      <w:r w:rsidR="00730905">
        <w:rPr>
          <w:rFonts w:ascii="Times New Roman" w:hAnsi="Times New Roman" w:cs="Times New Roman"/>
          <w:sz w:val="28"/>
          <w:szCs w:val="28"/>
        </w:rPr>
        <w:t xml:space="preserve"> года     </w:t>
      </w:r>
      <w:r w:rsidR="00FD11E9">
        <w:rPr>
          <w:rFonts w:ascii="Times New Roman" w:hAnsi="Times New Roman" w:cs="Times New Roman"/>
          <w:sz w:val="28"/>
          <w:szCs w:val="28"/>
        </w:rPr>
        <w:t xml:space="preserve">      № 13</w:t>
      </w:r>
      <w:r w:rsidR="009A370E">
        <w:rPr>
          <w:rFonts w:ascii="Times New Roman" w:hAnsi="Times New Roman" w:cs="Times New Roman"/>
          <w:sz w:val="28"/>
          <w:szCs w:val="28"/>
        </w:rPr>
        <w:t>-п</w:t>
      </w:r>
      <w:r w:rsidR="009C34A1" w:rsidRPr="009C34A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C34A1" w:rsidRPr="009C34A1" w:rsidRDefault="009C34A1" w:rsidP="009C34A1">
      <w:pPr>
        <w:tabs>
          <w:tab w:val="left" w:pos="367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C34A1">
        <w:rPr>
          <w:rFonts w:ascii="Times New Roman" w:hAnsi="Times New Roman" w:cs="Times New Roman"/>
          <w:sz w:val="28"/>
          <w:szCs w:val="28"/>
        </w:rPr>
        <w:t>п.</w:t>
      </w:r>
      <w:r w:rsidR="00730905">
        <w:rPr>
          <w:rFonts w:ascii="Times New Roman" w:hAnsi="Times New Roman" w:cs="Times New Roman"/>
          <w:sz w:val="28"/>
          <w:szCs w:val="28"/>
        </w:rPr>
        <w:t xml:space="preserve"> </w:t>
      </w:r>
      <w:r w:rsidRPr="009C34A1">
        <w:rPr>
          <w:rFonts w:ascii="Times New Roman" w:hAnsi="Times New Roman" w:cs="Times New Roman"/>
          <w:sz w:val="28"/>
          <w:szCs w:val="28"/>
        </w:rPr>
        <w:t xml:space="preserve">Озаренный                                                                                                        </w:t>
      </w:r>
    </w:p>
    <w:p w:rsidR="009C34A1" w:rsidRDefault="009C34A1" w:rsidP="009C34A1">
      <w:pPr>
        <w:tabs>
          <w:tab w:val="left" w:pos="3675"/>
        </w:tabs>
        <w:rPr>
          <w:rFonts w:ascii="Times New Roman" w:hAnsi="Times New Roman" w:cs="Times New Roman"/>
          <w:sz w:val="28"/>
          <w:szCs w:val="28"/>
        </w:rPr>
      </w:pPr>
    </w:p>
    <w:p w:rsidR="009C34A1" w:rsidRPr="009C34A1" w:rsidRDefault="009C34A1" w:rsidP="009C34A1">
      <w:pPr>
        <w:tabs>
          <w:tab w:val="left" w:pos="3675"/>
        </w:tabs>
        <w:rPr>
          <w:rFonts w:ascii="Times New Roman" w:hAnsi="Times New Roman" w:cs="Times New Roman"/>
          <w:sz w:val="28"/>
          <w:szCs w:val="28"/>
        </w:rPr>
      </w:pPr>
      <w:r w:rsidRPr="009C34A1">
        <w:rPr>
          <w:rFonts w:ascii="Times New Roman" w:hAnsi="Times New Roman" w:cs="Times New Roman"/>
          <w:sz w:val="28"/>
          <w:szCs w:val="28"/>
        </w:rPr>
        <w:t xml:space="preserve">Об утверждении проектно- сметной документации </w:t>
      </w:r>
    </w:p>
    <w:p w:rsidR="009C34A1" w:rsidRDefault="009C34A1" w:rsidP="009C34A1">
      <w:pPr>
        <w:tabs>
          <w:tab w:val="left" w:pos="36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9C34A1">
        <w:rPr>
          <w:rFonts w:ascii="Times New Roman" w:hAnsi="Times New Roman" w:cs="Times New Roman"/>
          <w:sz w:val="28"/>
          <w:szCs w:val="28"/>
        </w:rPr>
        <w:t xml:space="preserve">В целях реализации Федерального закона от 06 октября 2003 года № 131- ФЗ «Об общих принципах организации местного самоуправления в Российской Федерации», администрация </w:t>
      </w:r>
      <w:r>
        <w:rPr>
          <w:rFonts w:ascii="Times New Roman" w:hAnsi="Times New Roman" w:cs="Times New Roman"/>
          <w:sz w:val="28"/>
          <w:szCs w:val="28"/>
        </w:rPr>
        <w:t xml:space="preserve">Краснорогского </w:t>
      </w:r>
      <w:r w:rsidRPr="009C34A1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>Почепского</w:t>
      </w:r>
      <w:r w:rsidRPr="009C34A1">
        <w:rPr>
          <w:rFonts w:ascii="Times New Roman" w:hAnsi="Times New Roman" w:cs="Times New Roman"/>
          <w:sz w:val="28"/>
          <w:szCs w:val="28"/>
        </w:rPr>
        <w:t xml:space="preserve"> района </w:t>
      </w:r>
      <w:r>
        <w:rPr>
          <w:rFonts w:ascii="Times New Roman" w:hAnsi="Times New Roman" w:cs="Times New Roman"/>
          <w:sz w:val="28"/>
          <w:szCs w:val="28"/>
        </w:rPr>
        <w:t>Брянской области</w:t>
      </w:r>
    </w:p>
    <w:p w:rsidR="009C34A1" w:rsidRDefault="009C34A1" w:rsidP="009C34A1">
      <w:pPr>
        <w:tabs>
          <w:tab w:val="left" w:pos="3675"/>
        </w:tabs>
        <w:rPr>
          <w:rFonts w:ascii="Times New Roman" w:hAnsi="Times New Roman" w:cs="Times New Roman"/>
          <w:sz w:val="28"/>
          <w:szCs w:val="28"/>
        </w:rPr>
      </w:pPr>
      <w:r w:rsidRPr="009C34A1">
        <w:rPr>
          <w:rFonts w:ascii="Times New Roman" w:hAnsi="Times New Roman" w:cs="Times New Roman"/>
          <w:sz w:val="28"/>
          <w:szCs w:val="28"/>
        </w:rPr>
        <w:t xml:space="preserve"> ПОСТАНОВЛЯЕТ: </w:t>
      </w:r>
    </w:p>
    <w:p w:rsidR="009C34A1" w:rsidRDefault="009C34A1" w:rsidP="009C34A1">
      <w:pPr>
        <w:tabs>
          <w:tab w:val="left" w:pos="3675"/>
        </w:tabs>
        <w:rPr>
          <w:rFonts w:ascii="Times New Roman" w:hAnsi="Times New Roman" w:cs="Times New Roman"/>
          <w:sz w:val="28"/>
          <w:szCs w:val="28"/>
        </w:rPr>
      </w:pPr>
      <w:r w:rsidRPr="009C34A1">
        <w:rPr>
          <w:rFonts w:ascii="Times New Roman" w:hAnsi="Times New Roman" w:cs="Times New Roman"/>
          <w:sz w:val="28"/>
          <w:szCs w:val="28"/>
        </w:rPr>
        <w:t xml:space="preserve">1. Утвердить проектно-сметную документацию: </w:t>
      </w:r>
    </w:p>
    <w:p w:rsidR="009C34A1" w:rsidRDefault="009C34A1" w:rsidP="009C34A1">
      <w:pPr>
        <w:tabs>
          <w:tab w:val="left" w:pos="3675"/>
        </w:tabs>
        <w:rPr>
          <w:rFonts w:ascii="Times New Roman" w:hAnsi="Times New Roman" w:cs="Times New Roman"/>
          <w:sz w:val="28"/>
          <w:szCs w:val="28"/>
        </w:rPr>
      </w:pPr>
      <w:r w:rsidRPr="009C34A1">
        <w:rPr>
          <w:rFonts w:ascii="Times New Roman" w:hAnsi="Times New Roman" w:cs="Times New Roman"/>
          <w:sz w:val="28"/>
          <w:szCs w:val="28"/>
        </w:rPr>
        <w:t>1.1. по объекту «</w:t>
      </w:r>
      <w:r>
        <w:rPr>
          <w:rFonts w:ascii="Times New Roman" w:hAnsi="Times New Roman" w:cs="Times New Roman"/>
          <w:sz w:val="28"/>
          <w:szCs w:val="28"/>
        </w:rPr>
        <w:t xml:space="preserve">Капитальный ремонт автомобильной дороги  по 2-му пер. Толстого 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Красный Рог Почепского района Брянской области </w:t>
      </w:r>
      <w:r w:rsidRPr="009C34A1">
        <w:rPr>
          <w:rFonts w:ascii="Times New Roman" w:hAnsi="Times New Roman" w:cs="Times New Roman"/>
          <w:sz w:val="28"/>
          <w:szCs w:val="28"/>
        </w:rPr>
        <w:t xml:space="preserve">»: </w:t>
      </w:r>
    </w:p>
    <w:p w:rsidR="009C34A1" w:rsidRDefault="009C34A1" w:rsidP="009C34A1">
      <w:pPr>
        <w:tabs>
          <w:tab w:val="left" w:pos="3675"/>
        </w:tabs>
        <w:rPr>
          <w:rFonts w:ascii="Times New Roman" w:hAnsi="Times New Roman" w:cs="Times New Roman"/>
          <w:sz w:val="28"/>
          <w:szCs w:val="28"/>
        </w:rPr>
      </w:pPr>
      <w:r w:rsidRPr="009C34A1">
        <w:rPr>
          <w:rFonts w:ascii="Times New Roman" w:hAnsi="Times New Roman" w:cs="Times New Roman"/>
          <w:sz w:val="28"/>
          <w:szCs w:val="28"/>
        </w:rPr>
        <w:t>- в ценах по с</w:t>
      </w:r>
      <w:r w:rsidR="00FD11E9">
        <w:rPr>
          <w:rFonts w:ascii="Times New Roman" w:hAnsi="Times New Roman" w:cs="Times New Roman"/>
          <w:sz w:val="28"/>
          <w:szCs w:val="28"/>
        </w:rPr>
        <w:t>остоянию на 1</w:t>
      </w:r>
      <w:r>
        <w:rPr>
          <w:rFonts w:ascii="Times New Roman" w:hAnsi="Times New Roman" w:cs="Times New Roman"/>
          <w:sz w:val="28"/>
          <w:szCs w:val="28"/>
        </w:rPr>
        <w:t xml:space="preserve"> квартал</w:t>
      </w:r>
      <w:r w:rsidR="00FD11E9">
        <w:rPr>
          <w:rFonts w:ascii="Times New Roman" w:hAnsi="Times New Roman" w:cs="Times New Roman"/>
          <w:sz w:val="28"/>
          <w:szCs w:val="28"/>
        </w:rPr>
        <w:t>а  2019</w:t>
      </w:r>
      <w:r w:rsidRPr="009C34A1">
        <w:rPr>
          <w:rFonts w:ascii="Times New Roman" w:hAnsi="Times New Roman" w:cs="Times New Roman"/>
          <w:sz w:val="28"/>
          <w:szCs w:val="28"/>
        </w:rPr>
        <w:t xml:space="preserve"> г. (с НДС): всего – </w:t>
      </w:r>
      <w:r w:rsidR="00FD11E9">
        <w:rPr>
          <w:rFonts w:ascii="Times New Roman" w:hAnsi="Times New Roman" w:cs="Times New Roman"/>
          <w:sz w:val="28"/>
          <w:szCs w:val="28"/>
        </w:rPr>
        <w:t>4105,74</w:t>
      </w:r>
      <w:r w:rsidRPr="009C34A1">
        <w:rPr>
          <w:rFonts w:ascii="Times New Roman" w:hAnsi="Times New Roman" w:cs="Times New Roman"/>
          <w:sz w:val="28"/>
          <w:szCs w:val="28"/>
        </w:rPr>
        <w:t xml:space="preserve"> тыс. руб.;</w:t>
      </w:r>
      <w:r w:rsidR="00256CD5">
        <w:rPr>
          <w:rFonts w:ascii="Times New Roman" w:hAnsi="Times New Roman" w:cs="Times New Roman"/>
          <w:sz w:val="28"/>
          <w:szCs w:val="28"/>
        </w:rPr>
        <w:t xml:space="preserve"> протяженностью – 783 м, покрытие – асфальтобетонное.</w:t>
      </w:r>
    </w:p>
    <w:p w:rsidR="009C34A1" w:rsidRDefault="009C34A1" w:rsidP="009C34A1">
      <w:pPr>
        <w:tabs>
          <w:tab w:val="left" w:pos="3675"/>
        </w:tabs>
        <w:rPr>
          <w:rFonts w:ascii="Times New Roman" w:hAnsi="Times New Roman" w:cs="Times New Roman"/>
          <w:sz w:val="28"/>
          <w:szCs w:val="28"/>
        </w:rPr>
      </w:pPr>
      <w:r w:rsidRPr="009C34A1">
        <w:rPr>
          <w:rFonts w:ascii="Times New Roman" w:hAnsi="Times New Roman" w:cs="Times New Roman"/>
          <w:sz w:val="28"/>
          <w:szCs w:val="28"/>
        </w:rPr>
        <w:t xml:space="preserve"> 2. Настоящее постановление вступает в силу со дня его официального опубликования.</w:t>
      </w:r>
    </w:p>
    <w:p w:rsidR="009C34A1" w:rsidRDefault="009C34A1" w:rsidP="009C34A1">
      <w:pPr>
        <w:tabs>
          <w:tab w:val="left" w:pos="3675"/>
        </w:tabs>
        <w:rPr>
          <w:rFonts w:ascii="Times New Roman" w:hAnsi="Times New Roman" w:cs="Times New Roman"/>
          <w:sz w:val="28"/>
          <w:szCs w:val="28"/>
        </w:rPr>
      </w:pPr>
      <w:r w:rsidRPr="009C34A1">
        <w:rPr>
          <w:rFonts w:ascii="Times New Roman" w:hAnsi="Times New Roman" w:cs="Times New Roman"/>
          <w:sz w:val="28"/>
          <w:szCs w:val="28"/>
        </w:rPr>
        <w:t xml:space="preserve"> 3. </w:t>
      </w:r>
      <w:proofErr w:type="gramStart"/>
      <w:r w:rsidRPr="009C34A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C34A1">
        <w:rPr>
          <w:rFonts w:ascii="Times New Roman" w:hAnsi="Times New Roman" w:cs="Times New Roman"/>
          <w:sz w:val="28"/>
          <w:szCs w:val="28"/>
        </w:rPr>
        <w:t xml:space="preserve"> исполнением данного постановления оставляю за собой</w:t>
      </w:r>
    </w:p>
    <w:p w:rsidR="009C34A1" w:rsidRDefault="009C34A1" w:rsidP="009C34A1">
      <w:pPr>
        <w:rPr>
          <w:rFonts w:ascii="Times New Roman" w:hAnsi="Times New Roman" w:cs="Times New Roman"/>
          <w:sz w:val="28"/>
          <w:szCs w:val="28"/>
        </w:rPr>
      </w:pPr>
    </w:p>
    <w:p w:rsidR="009C34A1" w:rsidRDefault="009C34A1" w:rsidP="009C34A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Краснорогского </w:t>
      </w:r>
    </w:p>
    <w:p w:rsidR="00227BB6" w:rsidRPr="009C34A1" w:rsidRDefault="009C34A1" w:rsidP="009C34A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                                        Е.В.Сафонова</w:t>
      </w:r>
    </w:p>
    <w:sectPr w:rsidR="00227BB6" w:rsidRPr="009C34A1" w:rsidSect="00227B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34A1"/>
    <w:rsid w:val="00227BB6"/>
    <w:rsid w:val="00256CD5"/>
    <w:rsid w:val="002E7E78"/>
    <w:rsid w:val="003514D6"/>
    <w:rsid w:val="004A2AB4"/>
    <w:rsid w:val="00642998"/>
    <w:rsid w:val="006A7C09"/>
    <w:rsid w:val="00727B49"/>
    <w:rsid w:val="00730905"/>
    <w:rsid w:val="00824E00"/>
    <w:rsid w:val="009A370E"/>
    <w:rsid w:val="009C34A1"/>
    <w:rsid w:val="00AA174D"/>
    <w:rsid w:val="00B00956"/>
    <w:rsid w:val="00B46FD4"/>
    <w:rsid w:val="00E66149"/>
    <w:rsid w:val="00E86E74"/>
    <w:rsid w:val="00FD11E9"/>
    <w:rsid w:val="00FE40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BB6"/>
  </w:style>
  <w:style w:type="paragraph" w:styleId="2">
    <w:name w:val="heading 2"/>
    <w:basedOn w:val="a"/>
    <w:next w:val="a"/>
    <w:link w:val="20"/>
    <w:qFormat/>
    <w:rsid w:val="009C34A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9C34A1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C34A1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C34A1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177</Words>
  <Characters>1012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Usser</cp:lastModifiedBy>
  <cp:revision>8</cp:revision>
  <cp:lastPrinted>2019-03-01T06:35:00Z</cp:lastPrinted>
  <dcterms:created xsi:type="dcterms:W3CDTF">2019-02-27T06:54:00Z</dcterms:created>
  <dcterms:modified xsi:type="dcterms:W3CDTF">2019-03-05T12:54:00Z</dcterms:modified>
</cp:coreProperties>
</file>